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E678C2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1</w:t>
      </w:r>
      <w:r w:rsidR="00A4005B">
        <w:rPr>
          <w:rFonts w:ascii="Times New Roman" w:hAnsi="Times New Roman"/>
          <w:lang w:val="en-US"/>
        </w:rPr>
        <w:t>7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en-US"/>
        </w:rPr>
        <w:t>9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2D30D5">
        <w:rPr>
          <w:rFonts w:ascii="Times New Roman" w:hAnsi="Times New Roman"/>
          <w:lang w:val="sr-Cyrl-CS"/>
        </w:rPr>
        <w:t xml:space="preserve">ЈН </w:t>
      </w:r>
      <w:r w:rsidR="00E678C2">
        <w:rPr>
          <w:rFonts w:ascii="Times New Roman" w:hAnsi="Times New Roman"/>
          <w:lang w:val="sr-Cyrl-CS"/>
        </w:rPr>
        <w:t>услуге пуњења тонер касета</w:t>
      </w:r>
      <w:r>
        <w:rPr>
          <w:rFonts w:ascii="Times New Roman" w:hAnsi="Times New Roman"/>
          <w:lang w:val="sr-Cyrl-CS"/>
        </w:rPr>
        <w:t xml:space="preserve"> (ЈН бр. </w:t>
      </w:r>
      <w:r w:rsidR="00E678C2">
        <w:rPr>
          <w:rFonts w:ascii="Times New Roman" w:hAnsi="Times New Roman"/>
          <w:lang w:val="sr-Cyrl-CS"/>
        </w:rPr>
        <w:t>25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26786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B0CDB" w:rsidRPr="00114FDE" w:rsidRDefault="001B0CDB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Default="00267866" w:rsidP="00C508EF">
      <w:pPr>
        <w:jc w:val="center"/>
        <w:rPr>
          <w:rFonts w:ascii="Times New Roman" w:hAnsi="Times New Roman"/>
          <w:lang w:val="sr-Latn-CS"/>
        </w:rPr>
      </w:pPr>
    </w:p>
    <w:p w:rsidR="001B0CDB" w:rsidRDefault="001B0CDB" w:rsidP="00C508EF">
      <w:pPr>
        <w:jc w:val="center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center"/>
        <w:rPr>
          <w:rFonts w:ascii="Times New Roman" w:hAnsi="Times New Roman"/>
          <w:lang w:val="sr-Latn-CS"/>
        </w:rPr>
      </w:pPr>
    </w:p>
    <w:p w:rsidR="00C508EF" w:rsidRDefault="00267866" w:rsidP="00267866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ПИТАЊ</w:t>
      </w:r>
      <w:r w:rsidR="002D30D5">
        <w:rPr>
          <w:rFonts w:ascii="Times New Roman" w:hAnsi="Times New Roman"/>
          <w:lang w:val="sr-Cyrl-CS"/>
        </w:rPr>
        <w:t xml:space="preserve">Е  </w:t>
      </w:r>
      <w:r>
        <w:rPr>
          <w:rFonts w:ascii="Times New Roman" w:hAnsi="Times New Roman"/>
          <w:lang w:val="sr-Cyrl-CS"/>
        </w:rPr>
        <w:t>ПОНУЂАЧА:</w:t>
      </w:r>
    </w:p>
    <w:p w:rsidR="00114FDE" w:rsidRPr="00114FDE" w:rsidRDefault="00114FDE" w:rsidP="00267866">
      <w:pPr>
        <w:rPr>
          <w:rFonts w:ascii="Times New Roman" w:hAnsi="Times New Roman"/>
          <w:lang w:val="sr-Latn-CS"/>
        </w:rPr>
      </w:pPr>
    </w:p>
    <w:p w:rsidR="00C508EF" w:rsidRDefault="000329B5" w:rsidP="000329B5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E678C2">
        <w:rPr>
          <w:rFonts w:ascii="Times New Roman" w:hAnsi="Times New Roman"/>
          <w:lang w:val="sr-Cyrl-CS"/>
        </w:rPr>
        <w:t>услуге пуњења тонер касета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E678C2">
        <w:rPr>
          <w:rFonts w:ascii="Times New Roman" w:hAnsi="Times New Roman"/>
          <w:lang w:val="sr-Cyrl-CS"/>
        </w:rPr>
        <w:t>одговоре</w:t>
      </w:r>
      <w:r w:rsidR="00C508EF">
        <w:rPr>
          <w:rFonts w:ascii="Times New Roman" w:hAnsi="Times New Roman"/>
          <w:lang w:val="sr-Cyrl-CS"/>
        </w:rPr>
        <w:t>:</w:t>
      </w:r>
    </w:p>
    <w:p w:rsidR="00114FDE" w:rsidRPr="00114FDE" w:rsidRDefault="00114FDE" w:rsidP="000329B5">
      <w:pPr>
        <w:rPr>
          <w:rFonts w:ascii="Times New Roman" w:hAnsi="Times New Roman"/>
          <w:lang w:val="sr-Latn-CS"/>
        </w:rPr>
      </w:pPr>
    </w:p>
    <w:p w:rsidR="000329B5" w:rsidRPr="00E678C2" w:rsidRDefault="00E678C2" w:rsidP="00E678C2">
      <w:pPr>
        <w:pStyle w:val="ListParagraph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Да ли ви дајете старе – празне тонере како би се они напунили (заменили сви потребни делови из напомене у табели – техничке карактеристике?</w:t>
      </w:r>
    </w:p>
    <w:p w:rsidR="00E678C2" w:rsidRPr="00E678C2" w:rsidRDefault="00E678C2" w:rsidP="00E678C2">
      <w:pPr>
        <w:pStyle w:val="ListParagraph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Ако је одговор на прво питање ДА, онда је у логичној вези да од понуђача тражите да поседује и дозволу за третман тонер касета (отпада).</w:t>
      </w:r>
    </w:p>
    <w:p w:rsidR="000329B5" w:rsidRDefault="000329B5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C508EF" w:rsidRDefault="002D30D5" w:rsidP="00C508E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ОДГОВОР </w:t>
      </w:r>
      <w:r w:rsidR="00C508EF">
        <w:rPr>
          <w:rFonts w:ascii="Times New Roman" w:hAnsi="Times New Roman"/>
          <w:lang w:val="sr-Cyrl-CS"/>
        </w:rPr>
        <w:t xml:space="preserve"> НАРУЧИОЦА: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121C6B" w:rsidRDefault="00804772" w:rsidP="00C508E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Latn-CS"/>
        </w:rPr>
        <w:t xml:space="preserve">        </w:t>
      </w:r>
      <w:r w:rsidR="000329B5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Latn-CS"/>
        </w:rPr>
        <w:t xml:space="preserve">  </w:t>
      </w:r>
      <w:r w:rsidR="00E678C2">
        <w:rPr>
          <w:rFonts w:ascii="Times New Roman" w:hAnsi="Times New Roman"/>
          <w:lang w:val="sr-Cyrl-CS"/>
        </w:rPr>
        <w:t>2. – У циљу правилног сачињавања понуде заинтересованом лицу се препоручује да пажљиво прочита ко</w:t>
      </w:r>
      <w:r w:rsidR="00121C6B">
        <w:rPr>
          <w:rFonts w:ascii="Times New Roman" w:hAnsi="Times New Roman"/>
          <w:lang w:val="sr-Cyrl-CS"/>
        </w:rPr>
        <w:t>нкурсну документацију Наручиоца</w:t>
      </w:r>
      <w:r w:rsidR="00121C6B">
        <w:rPr>
          <w:rFonts w:ascii="Times New Roman" w:hAnsi="Times New Roman"/>
          <w:lang w:val="en-US"/>
        </w:rPr>
        <w:t xml:space="preserve"> </w:t>
      </w:r>
      <w:r w:rsidR="00121C6B">
        <w:rPr>
          <w:rFonts w:ascii="Times New Roman" w:hAnsi="Times New Roman"/>
          <w:lang/>
        </w:rPr>
        <w:t>јер су сви одговори на постављена питања садржани у конкурсној документацији Наручиоца.</w:t>
      </w:r>
    </w:p>
    <w:p w:rsidR="00FF7892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p w:rsidR="00C508EF" w:rsidRDefault="00C508EF" w:rsidP="00267866">
      <w:pPr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25" w:rsidRDefault="00593725" w:rsidP="008B3CDC">
      <w:r>
        <w:separator/>
      </w:r>
    </w:p>
  </w:endnote>
  <w:endnote w:type="continuationSeparator" w:id="1">
    <w:p w:rsidR="00593725" w:rsidRDefault="00593725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D3593F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59372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59372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25" w:rsidRDefault="00593725" w:rsidP="008B3CDC">
      <w:r>
        <w:separator/>
      </w:r>
    </w:p>
  </w:footnote>
  <w:footnote w:type="continuationSeparator" w:id="1">
    <w:p w:rsidR="00593725" w:rsidRDefault="00593725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F1A"/>
    <w:multiLevelType w:val="hybridMultilevel"/>
    <w:tmpl w:val="9738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D3652"/>
    <w:rsid w:val="000E58F7"/>
    <w:rsid w:val="00114FDE"/>
    <w:rsid w:val="00121C6B"/>
    <w:rsid w:val="001B0CDB"/>
    <w:rsid w:val="0025706E"/>
    <w:rsid w:val="00267866"/>
    <w:rsid w:val="00267D03"/>
    <w:rsid w:val="002D30D5"/>
    <w:rsid w:val="003233DF"/>
    <w:rsid w:val="004411F6"/>
    <w:rsid w:val="00593725"/>
    <w:rsid w:val="00635905"/>
    <w:rsid w:val="00642C47"/>
    <w:rsid w:val="0066222B"/>
    <w:rsid w:val="006A23DC"/>
    <w:rsid w:val="00804772"/>
    <w:rsid w:val="00840329"/>
    <w:rsid w:val="008B3CDC"/>
    <w:rsid w:val="008D26FB"/>
    <w:rsid w:val="00A4005B"/>
    <w:rsid w:val="00B35D98"/>
    <w:rsid w:val="00B8788C"/>
    <w:rsid w:val="00C508EF"/>
    <w:rsid w:val="00CB7489"/>
    <w:rsid w:val="00D3593F"/>
    <w:rsid w:val="00DF4BDF"/>
    <w:rsid w:val="00E678C2"/>
    <w:rsid w:val="00E67FF9"/>
    <w:rsid w:val="00ED54C6"/>
    <w:rsid w:val="00F1112F"/>
    <w:rsid w:val="00F43195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User</cp:lastModifiedBy>
  <cp:revision>16</cp:revision>
  <cp:lastPrinted>2015-09-17T08:48:00Z</cp:lastPrinted>
  <dcterms:created xsi:type="dcterms:W3CDTF">2015-02-18T07:17:00Z</dcterms:created>
  <dcterms:modified xsi:type="dcterms:W3CDTF">2015-09-17T08:49:00Z</dcterms:modified>
</cp:coreProperties>
</file>